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B2840" w14:textId="77777777" w:rsidR="00425C55" w:rsidRDefault="00425C55" w:rsidP="00425C55">
      <w:pPr>
        <w:bidi/>
        <w:jc w:val="center"/>
        <w:rPr>
          <w:b/>
          <w:bCs/>
          <w:sz w:val="56"/>
          <w:szCs w:val="56"/>
          <w:rtl/>
        </w:rPr>
      </w:pPr>
    </w:p>
    <w:p w14:paraId="51C4C89A" w14:textId="15C44FF8" w:rsidR="00425C55" w:rsidRDefault="00425C55" w:rsidP="00425C55">
      <w:pPr>
        <w:bidi/>
        <w:jc w:val="center"/>
        <w:rPr>
          <w:b/>
          <w:bCs/>
          <w:sz w:val="56"/>
          <w:szCs w:val="56"/>
          <w:rtl/>
        </w:rPr>
      </w:pPr>
      <w:r>
        <w:rPr>
          <w:b/>
          <w:bCs/>
          <w:noProof/>
          <w:sz w:val="56"/>
          <w:szCs w:val="56"/>
          <w:rtl/>
          <w:lang w:val="he-IL"/>
        </w:rPr>
        <w:drawing>
          <wp:inline distT="0" distB="0" distL="0" distR="0" wp14:anchorId="273C9943" wp14:editId="5AD073B5">
            <wp:extent cx="1104762" cy="876190"/>
            <wp:effectExtent l="0" t="0" r="635" b="635"/>
            <wp:docPr id="186776951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769511" name="תמונה 18677695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762" cy="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BF1CF" w14:textId="77777777" w:rsidR="00425C55" w:rsidRDefault="00425C55" w:rsidP="00425C55">
      <w:pPr>
        <w:bidi/>
        <w:jc w:val="center"/>
        <w:rPr>
          <w:b/>
          <w:bCs/>
          <w:sz w:val="56"/>
          <w:szCs w:val="56"/>
          <w:rtl/>
        </w:rPr>
      </w:pPr>
    </w:p>
    <w:p w14:paraId="51E570E4" w14:textId="20F6D462" w:rsidR="00425C55" w:rsidRDefault="00425C55" w:rsidP="00425C55">
      <w:pPr>
        <w:bidi/>
        <w:jc w:val="center"/>
        <w:rPr>
          <w:b/>
          <w:bCs/>
          <w:sz w:val="56"/>
          <w:szCs w:val="56"/>
          <w:rtl/>
        </w:rPr>
      </w:pPr>
    </w:p>
    <w:p w14:paraId="42C4433D" w14:textId="62BB98E5" w:rsidR="00EA314B" w:rsidRPr="00425C55" w:rsidRDefault="00000000" w:rsidP="00425C55">
      <w:pPr>
        <w:bidi/>
        <w:jc w:val="center"/>
        <w:rPr>
          <w:sz w:val="24"/>
          <w:szCs w:val="24"/>
        </w:rPr>
      </w:pPr>
      <w:r w:rsidRPr="00425C55">
        <w:rPr>
          <w:b/>
          <w:bCs/>
          <w:sz w:val="72"/>
          <w:szCs w:val="72"/>
          <w:rtl/>
        </w:rPr>
        <w:t>איתך לאורך כל הדרך</w:t>
      </w:r>
    </w:p>
    <w:p w14:paraId="7E5458F8" w14:textId="77777777" w:rsidR="00EA314B" w:rsidRDefault="00000000" w:rsidP="00425C55">
      <w:pPr>
        <w:bidi/>
        <w:jc w:val="center"/>
      </w:pPr>
      <w:r>
        <w:rPr>
          <w:b/>
          <w:bCs/>
          <w:sz w:val="38"/>
          <w:szCs w:val="38"/>
          <w:rtl/>
        </w:rPr>
        <w:t xml:space="preserve">מדריך מעשי </w:t>
      </w:r>
      <w:proofErr w:type="spellStart"/>
      <w:r>
        <w:rPr>
          <w:b/>
          <w:bCs/>
          <w:sz w:val="38"/>
          <w:szCs w:val="38"/>
          <w:rtl/>
        </w:rPr>
        <w:t>למנטוריות</w:t>
      </w:r>
      <w:proofErr w:type="spellEnd"/>
      <w:r>
        <w:rPr>
          <w:b/>
          <w:bCs/>
          <w:sz w:val="38"/>
          <w:szCs w:val="38"/>
          <w:rtl/>
        </w:rPr>
        <w:br/>
        <w:t>המלוות נשים ביציאה ממקלט לחיים עצמאיים</w:t>
      </w:r>
    </w:p>
    <w:p w14:paraId="04E60BD2" w14:textId="77777777" w:rsidR="00EA314B" w:rsidRPr="00425C55" w:rsidRDefault="00000000" w:rsidP="00425C55">
      <w:pPr>
        <w:bidi/>
        <w:jc w:val="center"/>
        <w:rPr>
          <w:sz w:val="32"/>
          <w:szCs w:val="32"/>
        </w:rPr>
      </w:pPr>
      <w:r>
        <w:rPr>
          <w:rtl/>
        </w:rPr>
        <w:br/>
      </w:r>
      <w:r w:rsidRPr="00425C55">
        <w:rPr>
          <w:sz w:val="32"/>
          <w:szCs w:val="32"/>
          <w:rtl/>
        </w:rPr>
        <w:t>כלים לליווי • מיצוי זכויות • בטיחות • ילדים • עצמאות כלכלית • דפי עבודה</w:t>
      </w:r>
    </w:p>
    <w:p w14:paraId="08603628" w14:textId="77777777" w:rsidR="00EA314B" w:rsidRPr="00425C55" w:rsidRDefault="00000000" w:rsidP="00425C55">
      <w:pPr>
        <w:bidi/>
        <w:jc w:val="center"/>
        <w:rPr>
          <w:sz w:val="32"/>
          <w:szCs w:val="32"/>
        </w:rPr>
      </w:pPr>
      <w:r w:rsidRPr="00425C55">
        <w:rPr>
          <w:sz w:val="32"/>
          <w:szCs w:val="32"/>
          <w:rtl/>
        </w:rPr>
        <w:br/>
        <w:t>מהדורת עבודה | אוגוסט 2026</w:t>
      </w:r>
    </w:p>
    <w:p w14:paraId="6E0A5F37" w14:textId="77777777" w:rsidR="00EA314B" w:rsidRPr="00425C55" w:rsidRDefault="00000000" w:rsidP="00425C55">
      <w:pPr>
        <w:bidi/>
        <w:jc w:val="center"/>
        <w:rPr>
          <w:sz w:val="32"/>
          <w:szCs w:val="32"/>
        </w:rPr>
      </w:pPr>
      <w:r w:rsidRPr="00425C55">
        <w:rPr>
          <w:sz w:val="32"/>
          <w:szCs w:val="32"/>
          <w:rtl/>
        </w:rPr>
        <w:br/>
        <w:t xml:space="preserve">החוברת מיועדת ככלי עזר </w:t>
      </w:r>
      <w:proofErr w:type="spellStart"/>
      <w:r w:rsidRPr="00425C55">
        <w:rPr>
          <w:sz w:val="32"/>
          <w:szCs w:val="32"/>
          <w:rtl/>
        </w:rPr>
        <w:t>למנטורית</w:t>
      </w:r>
      <w:proofErr w:type="spellEnd"/>
      <w:r w:rsidRPr="00425C55">
        <w:rPr>
          <w:sz w:val="32"/>
          <w:szCs w:val="32"/>
          <w:rtl/>
        </w:rPr>
        <w:t xml:space="preserve"> ואינה מחליפה ייעוץ מקצועי, משפטי, טיפולי או הערכת מסוכנות.</w:t>
      </w:r>
    </w:p>
    <w:p w14:paraId="1EF3B426" w14:textId="77777777" w:rsidR="00EA314B" w:rsidRPr="00425C55" w:rsidRDefault="00000000" w:rsidP="00425C55">
      <w:pPr>
        <w:bidi/>
        <w:jc w:val="center"/>
        <w:rPr>
          <w:sz w:val="32"/>
          <w:szCs w:val="32"/>
          <w:lang w:val="en-US"/>
        </w:rPr>
      </w:pPr>
      <w:r w:rsidRPr="00425C55">
        <w:rPr>
          <w:sz w:val="32"/>
          <w:szCs w:val="32"/>
        </w:rPr>
        <w:br w:type="page"/>
      </w:r>
    </w:p>
    <w:p w14:paraId="0652D054" w14:textId="77777777" w:rsidR="00EA314B" w:rsidRDefault="00000000" w:rsidP="00425C55">
      <w:pPr>
        <w:pStyle w:val="1"/>
        <w:bidi/>
      </w:pPr>
      <w:r>
        <w:rPr>
          <w:rtl/>
        </w:rPr>
        <w:lastRenderedPageBreak/>
        <w:t>איך להשתמש בחוברת</w:t>
      </w:r>
    </w:p>
    <w:p w14:paraId="320ED4A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היציאה ממקלט היא מעבר משמעותי: לצד הקלה ותקווה עשויים להופיע עומס, חשש, בדידות, קשיים כלכליים, טיפול בילדים והליכים מול מערכות רבות. מטרת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היא להיות דמות יציבה, מכבדת ומעצימה – לא לנהל את חיי האישה ולא להחליף אנשי מקצוע.</w:t>
      </w:r>
    </w:p>
    <w:p w14:paraId="7E01A020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תנו לאישה לקבוע את סדר העדיפויות. התחילו במה שדחוף לה, ולא במה שנראה לנו חשוב.</w:t>
      </w:r>
    </w:p>
    <w:p w14:paraId="1F68DD12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פרקו משימות גדולות לצעדים קטנים וברורים.</w:t>
      </w:r>
    </w:p>
    <w:p w14:paraId="14F5AF51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 xml:space="preserve">שמרו על גבולות: </w:t>
      </w:r>
      <w:proofErr w:type="spellStart"/>
      <w:r w:rsidRPr="00425C55">
        <w:rPr>
          <w:color w:val="000000"/>
          <w:sz w:val="28"/>
          <w:szCs w:val="28"/>
          <w:rtl/>
        </w:rPr>
        <w:t>המנטורית</w:t>
      </w:r>
      <w:proofErr w:type="spellEnd"/>
      <w:r w:rsidRPr="00425C55">
        <w:rPr>
          <w:color w:val="000000"/>
          <w:sz w:val="28"/>
          <w:szCs w:val="28"/>
          <w:rtl/>
        </w:rPr>
        <w:t xml:space="preserve"> אינה עובדת סוציאלית, עורכת דין, פסיכולוגית או מוקד חירום.</w:t>
      </w:r>
    </w:p>
    <w:p w14:paraId="30537D9C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בנושאי בטיחות, אלימות, ילדים או מצב משפטי – חברו לגורם המקצועי המתאים.</w:t>
      </w:r>
    </w:p>
    <w:p w14:paraId="0E069295" w14:textId="77777777" w:rsidR="00EA314B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</w:pPr>
      <w:r w:rsidRPr="00425C55">
        <w:rPr>
          <w:color w:val="000000"/>
          <w:sz w:val="28"/>
          <w:szCs w:val="28"/>
          <w:rtl/>
        </w:rPr>
        <w:t xml:space="preserve">תעדו רק מידע הנחוץ לליווי, ושמרו עליו באופן מאובטח ובהתאם למדיניות </w:t>
      </w:r>
      <w:proofErr w:type="spellStart"/>
      <w:r w:rsidRPr="00425C55">
        <w:rPr>
          <w:color w:val="000000"/>
          <w:sz w:val="28"/>
          <w:szCs w:val="28"/>
          <w:rtl/>
        </w:rPr>
        <w:t>התכנית</w:t>
      </w:r>
      <w:proofErr w:type="spellEnd"/>
      <w:r>
        <w:rPr>
          <w:color w:val="000000"/>
          <w:rtl/>
        </w:rPr>
        <w:t>.</w:t>
      </w:r>
    </w:p>
    <w:p w14:paraId="2D32077E" w14:textId="77777777" w:rsidR="00EA314B" w:rsidRDefault="00000000" w:rsidP="00425C55">
      <w:pPr>
        <w:pStyle w:val="1"/>
        <w:bidi/>
      </w:pPr>
      <w:r>
        <w:rPr>
          <w:rtl/>
        </w:rPr>
        <w:t>תוכן החוברת</w:t>
      </w:r>
    </w:p>
    <w:p w14:paraId="73562A70" w14:textId="77777777" w:rsidR="00EA314B" w:rsidRPr="00425C55" w:rsidRDefault="00000000" w:rsidP="00425C55">
      <w:pPr>
        <w:bidi/>
        <w:rPr>
          <w:sz w:val="28"/>
          <w:szCs w:val="28"/>
        </w:rPr>
      </w:pPr>
      <w:r>
        <w:rPr>
          <w:rtl/>
        </w:rPr>
        <w:t>1</w:t>
      </w:r>
      <w:r w:rsidRPr="00425C55">
        <w:rPr>
          <w:sz w:val="28"/>
          <w:szCs w:val="28"/>
          <w:rtl/>
        </w:rPr>
        <w:t xml:space="preserve">. תפקיד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וגבולות הליווי</w:t>
      </w:r>
    </w:p>
    <w:p w14:paraId="4BA6F75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2. המפגש הראשון</w:t>
      </w:r>
    </w:p>
    <w:p w14:paraId="5F6B6067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3. מפת צרכים </w:t>
      </w:r>
      <w:proofErr w:type="spellStart"/>
      <w:r w:rsidRPr="00425C55">
        <w:rPr>
          <w:sz w:val="28"/>
          <w:szCs w:val="28"/>
          <w:rtl/>
        </w:rPr>
        <w:t>ותכנית</w:t>
      </w:r>
      <w:proofErr w:type="spellEnd"/>
      <w:r w:rsidRPr="00425C55">
        <w:rPr>
          <w:sz w:val="28"/>
          <w:szCs w:val="28"/>
          <w:rtl/>
        </w:rPr>
        <w:t xml:space="preserve"> ליווי</w:t>
      </w:r>
    </w:p>
    <w:p w14:paraId="355E382B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4. מיצוי זכויות</w:t>
      </w:r>
    </w:p>
    <w:p w14:paraId="7A9DA0E9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5. עצמאות כלכלית</w:t>
      </w:r>
    </w:p>
    <w:p w14:paraId="0C32FBF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6. ילדים ומשפחה</w:t>
      </w:r>
    </w:p>
    <w:p w14:paraId="1AF7F23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7. בטיחות לאחר היציאה מהמקלט</w:t>
      </w:r>
    </w:p>
    <w:p w14:paraId="3514F603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8. הקשבה ותמיכה רגשית</w:t>
      </w:r>
    </w:p>
    <w:p w14:paraId="002EA17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9. מצבי חירום – מה עושים</w:t>
      </w:r>
    </w:p>
    <w:p w14:paraId="17F60E6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10. דף מעקב למפגש</w:t>
      </w:r>
    </w:p>
    <w:p w14:paraId="5594598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11. אנשי קשר וקישורים שימושיים</w:t>
      </w:r>
    </w:p>
    <w:p w14:paraId="373B1712" w14:textId="77777777" w:rsidR="00EA314B" w:rsidRDefault="00000000" w:rsidP="00425C55">
      <w:pPr>
        <w:bidi/>
      </w:pPr>
      <w:r>
        <w:br w:type="page"/>
      </w:r>
    </w:p>
    <w:p w14:paraId="70F0CBBA" w14:textId="77777777" w:rsidR="00EA314B" w:rsidRDefault="00000000" w:rsidP="00425C55">
      <w:pPr>
        <w:pStyle w:val="1"/>
        <w:bidi/>
      </w:pPr>
      <w:r>
        <w:rPr>
          <w:rtl/>
        </w:rPr>
        <w:lastRenderedPageBreak/>
        <w:t xml:space="preserve">1. תפקיד </w:t>
      </w:r>
      <w:proofErr w:type="spellStart"/>
      <w:r>
        <w:rPr>
          <w:rtl/>
        </w:rPr>
        <w:t>המנטורית</w:t>
      </w:r>
      <w:proofErr w:type="spellEnd"/>
      <w:r>
        <w:rPr>
          <w:rtl/>
        </w:rPr>
        <w:t xml:space="preserve"> וגבולות הליווי</w:t>
      </w:r>
    </w:p>
    <w:p w14:paraId="60C495A1" w14:textId="77777777" w:rsidR="00EA314B" w:rsidRPr="00425C55" w:rsidRDefault="00000000" w:rsidP="00425C55">
      <w:pPr>
        <w:bidi/>
        <w:rPr>
          <w:sz w:val="28"/>
          <w:szCs w:val="28"/>
        </w:rPr>
      </w:pP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הולכת לצד האישה. היא מסייעת בהתארגנות, </w:t>
      </w:r>
      <w:proofErr w:type="spellStart"/>
      <w:r w:rsidRPr="00425C55">
        <w:rPr>
          <w:sz w:val="28"/>
          <w:szCs w:val="28"/>
          <w:rtl/>
        </w:rPr>
        <w:t>בהנגשת</w:t>
      </w:r>
      <w:proofErr w:type="spellEnd"/>
      <w:r w:rsidRPr="00425C55">
        <w:rPr>
          <w:sz w:val="28"/>
          <w:szCs w:val="28"/>
          <w:rtl/>
        </w:rPr>
        <w:t xml:space="preserve"> מידע, בחשיבה על אפשרויות ובחיזוק היכולת של האישה לפעול בעצמה.</w:t>
      </w:r>
    </w:p>
    <w:p w14:paraId="70AD3374" w14:textId="77777777" w:rsidR="00EA314B" w:rsidRDefault="00000000" w:rsidP="00425C55">
      <w:pPr>
        <w:pStyle w:val="2"/>
        <w:bidi/>
      </w:pPr>
      <w:r>
        <w:rPr>
          <w:rtl/>
        </w:rPr>
        <w:t>מה כן</w:t>
      </w:r>
    </w:p>
    <w:p w14:paraId="3F9BCD8B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להקשיב ללא שיפוטיות.</w:t>
      </w:r>
    </w:p>
    <w:p w14:paraId="5729369F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לסייע להגדיר מטרות קצרות טווח.</w:t>
      </w:r>
    </w:p>
    <w:p w14:paraId="63214588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לעזור באיסוף מידע ובהכנה לפנייה לגופים.</w:t>
      </w:r>
    </w:p>
    <w:p w14:paraId="0E754F1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ללוות, לעודד ולחזק הצלחות.</w:t>
      </w:r>
    </w:p>
    <w:p w14:paraId="456819A5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לסייע בבניית שגרה ורשת תמיכה.</w:t>
      </w:r>
    </w:p>
    <w:p w14:paraId="45ACA52F" w14:textId="77777777" w:rsidR="00EA314B" w:rsidRDefault="00000000" w:rsidP="00425C55">
      <w:pPr>
        <w:pStyle w:val="2"/>
        <w:bidi/>
      </w:pPr>
      <w:r>
        <w:rPr>
          <w:rtl/>
        </w:rPr>
        <w:t>מה לא</w:t>
      </w:r>
    </w:p>
    <w:p w14:paraId="0B49D88A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לקבל החלטות במקום האישה.</w:t>
      </w:r>
    </w:p>
    <w:p w14:paraId="2B04DF28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לתווך באופן עצמאי מול הפוגע.</w:t>
      </w:r>
    </w:p>
    <w:p w14:paraId="74F1BDC5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לתת ייעוץ משפטי או טיפולי שאיננו בתחום ההכשרה.</w:t>
      </w:r>
    </w:p>
    <w:p w14:paraId="790A3044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להבטיח סודיות מוחלטת כאשר קיימת חובת דיווח או סכנה המחייבת התייעצות מקצועית.</w:t>
      </w:r>
    </w:p>
    <w:p w14:paraId="16EA8ABB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להפוך לזמינה 24/7 או לכתובת חירום.</w:t>
      </w:r>
    </w:p>
    <w:p w14:paraId="3ED8DC4F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כלל מנחה: כשעולה שאלה מקצועית – מחברים לגורם המתאים וממשיכים ללוות את האישה בדרך.</w:t>
      </w:r>
    </w:p>
    <w:p w14:paraId="20889B4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br w:type="page"/>
      </w:r>
    </w:p>
    <w:p w14:paraId="33B94E01" w14:textId="77777777" w:rsidR="00EA314B" w:rsidRDefault="00000000" w:rsidP="00425C55">
      <w:pPr>
        <w:pStyle w:val="1"/>
        <w:bidi/>
      </w:pPr>
      <w:r>
        <w:rPr>
          <w:rtl/>
        </w:rPr>
        <w:lastRenderedPageBreak/>
        <w:t>2. המפגש הראשון</w:t>
      </w:r>
    </w:p>
    <w:p w14:paraId="66F24F1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מטרת המפגש הראשון היא ליצור בסיס של אמון, להבין מה חשוב לאישה עכשיו ולתאם ציפיות.</w:t>
      </w:r>
    </w:p>
    <w:p w14:paraId="78D0C6D8" w14:textId="77777777" w:rsidR="00EA314B" w:rsidRDefault="00000000" w:rsidP="00425C55">
      <w:pPr>
        <w:pStyle w:val="2"/>
        <w:bidi/>
      </w:pPr>
      <w:r>
        <w:rPr>
          <w:rtl/>
        </w:rPr>
        <w:t>שאלות אפשריות</w:t>
      </w:r>
    </w:p>
    <w:p w14:paraId="7C695416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מה הכי מעסיק אותך כרגע?</w:t>
      </w:r>
    </w:p>
    <w:p w14:paraId="6FCBC780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מה כבר מסודר ומה עדיין דורש טיפול?</w:t>
      </w:r>
    </w:p>
    <w:p w14:paraId="77B16EE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במה היית רוצה שהליווי יעזור לך?</w:t>
      </w:r>
    </w:p>
    <w:p w14:paraId="6CF8D2C2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מי אנשי המקצוע שמלווים אותך כיום?</w:t>
      </w:r>
    </w:p>
    <w:p w14:paraId="20BA4EE5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מה היית רוצה שייראה אחרת בעוד שלושה חודשים?</w:t>
      </w:r>
    </w:p>
    <w:p w14:paraId="267168C1" w14:textId="77777777" w:rsidR="00EA314B" w:rsidRDefault="00000000" w:rsidP="00425C55">
      <w:pPr>
        <w:pStyle w:val="2"/>
        <w:bidi/>
      </w:pPr>
      <w:r>
        <w:rPr>
          <w:rtl/>
        </w:rPr>
        <w:t>תיאום ציפיות</w:t>
      </w:r>
    </w:p>
    <w:p w14:paraId="67CC8B7A" w14:textId="77777777" w:rsidR="00EA314B" w:rsidRPr="00425C55" w:rsidRDefault="00000000" w:rsidP="00425C55">
      <w:pPr>
        <w:bidi/>
        <w:rPr>
          <w:sz w:val="28"/>
          <w:szCs w:val="28"/>
        </w:rPr>
      </w:pPr>
      <w:r>
        <w:rPr>
          <w:rtl/>
        </w:rPr>
        <w:t xml:space="preserve">☐  </w:t>
      </w:r>
      <w:r w:rsidRPr="00425C55">
        <w:rPr>
          <w:sz w:val="28"/>
          <w:szCs w:val="28"/>
          <w:rtl/>
        </w:rPr>
        <w:t>באיזו תדירות נפגשות או מדברות?</w:t>
      </w:r>
    </w:p>
    <w:p w14:paraId="2D0FBF9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באילו שעות אפשר לפנות?</w:t>
      </w:r>
    </w:p>
    <w:p w14:paraId="50357F0F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☐  מה עושים אם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אינה זמינה?</w:t>
      </w:r>
    </w:p>
    <w:p w14:paraId="2F584AA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אילו נושאים מחייבים פנייה לעובדת סוציאלית או לגורם מקצועי?</w:t>
      </w:r>
    </w:p>
    <w:p w14:paraId="69359BB9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אין צורך לפתור הכול בפגישה אחת. הצלחה במפגש ראשון יכולה להיות גם החלטה על משימה אחת בלבד.</w:t>
      </w:r>
    </w:p>
    <w:p w14:paraId="48A3EFF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br w:type="page"/>
      </w:r>
    </w:p>
    <w:p w14:paraId="543A5FFA" w14:textId="77777777" w:rsidR="00EA314B" w:rsidRDefault="00000000" w:rsidP="00425C55">
      <w:pPr>
        <w:pStyle w:val="1"/>
        <w:bidi/>
      </w:pPr>
      <w:r>
        <w:rPr>
          <w:rtl/>
        </w:rPr>
        <w:lastRenderedPageBreak/>
        <w:t xml:space="preserve">3. מפת צרכים </w:t>
      </w:r>
      <w:proofErr w:type="spellStart"/>
      <w:r>
        <w:rPr>
          <w:rtl/>
        </w:rPr>
        <w:t>ותכנית</w:t>
      </w:r>
      <w:proofErr w:type="spellEnd"/>
      <w:r>
        <w:rPr>
          <w:rtl/>
        </w:rPr>
        <w:t xml:space="preserve"> ליווי</w:t>
      </w:r>
    </w:p>
    <w:p w14:paraId="5E80D3F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עברו יחד על התחומים, וסמנו רק מה שרלוונטי כרגע:</w:t>
      </w:r>
    </w:p>
    <w:p w14:paraId="0F504B8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דיור</w:t>
      </w:r>
    </w:p>
    <w:p w14:paraId="166F292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הכנסה וקצבאות</w:t>
      </w:r>
    </w:p>
    <w:p w14:paraId="4189A6B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חשבון בנק והתנהלות כספית</w:t>
      </w:r>
    </w:p>
    <w:p w14:paraId="58CD782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עבודה ותעסוקה</w:t>
      </w:r>
    </w:p>
    <w:p w14:paraId="5D87101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חובות</w:t>
      </w:r>
    </w:p>
    <w:p w14:paraId="2181045F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בריאות</w:t>
      </w:r>
    </w:p>
    <w:p w14:paraId="6D9164F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מצב משפטי</w:t>
      </w:r>
    </w:p>
    <w:p w14:paraId="7DDB10E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צווי הגנה/הרחקה</w:t>
      </w:r>
    </w:p>
    <w:p w14:paraId="5824382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ילדים ומסגרות חינוך</w:t>
      </w:r>
    </w:p>
    <w:p w14:paraId="008BCA2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טיפול רגשי</w:t>
      </w:r>
    </w:p>
    <w:p w14:paraId="0DD5F4CF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משפחה ורשת תמיכה</w:t>
      </w:r>
    </w:p>
    <w:p w14:paraId="641D721B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ריהוט וציוד לבית</w:t>
      </w:r>
    </w:p>
    <w:p w14:paraId="58AF510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תחבורה</w:t>
      </w:r>
    </w:p>
    <w:p w14:paraId="58C4928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פנאי וחיי חברה</w:t>
      </w:r>
    </w:p>
    <w:p w14:paraId="0836DB4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מטרות אישיות לעתיד</w:t>
      </w:r>
    </w:p>
    <w:p w14:paraId="3B8610A6" w14:textId="77777777" w:rsidR="00EA314B" w:rsidRDefault="00000000" w:rsidP="00425C55">
      <w:pPr>
        <w:pStyle w:val="2"/>
        <w:bidi/>
      </w:pPr>
      <w:r>
        <w:rPr>
          <w:rtl/>
        </w:rPr>
        <w:t>שלוש מטרות לתקופה הקרובה</w:t>
      </w:r>
    </w:p>
    <w:p w14:paraId="21398773" w14:textId="77777777" w:rsidR="00EA314B" w:rsidRDefault="00000000" w:rsidP="00425C55">
      <w:pPr>
        <w:bidi/>
      </w:pPr>
      <w:r>
        <w:t>1. ________________________________________________</w:t>
      </w:r>
    </w:p>
    <w:p w14:paraId="370E03C5" w14:textId="77777777" w:rsidR="00EA314B" w:rsidRDefault="00000000" w:rsidP="00425C55">
      <w:pPr>
        <w:bidi/>
      </w:pPr>
      <w:r>
        <w:t>2. ________________________________________________</w:t>
      </w:r>
    </w:p>
    <w:p w14:paraId="2FB370DD" w14:textId="77777777" w:rsidR="00EA314B" w:rsidRDefault="00000000" w:rsidP="00425C55">
      <w:pPr>
        <w:bidi/>
      </w:pPr>
      <w:r>
        <w:t>3. ________________________________________________</w:t>
      </w:r>
    </w:p>
    <w:p w14:paraId="11FD8F07" w14:textId="77777777" w:rsidR="00EA314B" w:rsidRDefault="00000000" w:rsidP="00425C55">
      <w:pPr>
        <w:pStyle w:val="2"/>
        <w:bidi/>
      </w:pPr>
      <w:r>
        <w:rPr>
          <w:rtl/>
        </w:rPr>
        <w:t>פירוק מטרה לצעד</w:t>
      </w:r>
    </w:p>
    <w:tbl>
      <w:tblPr>
        <w:tblStyle w:val="a5"/>
        <w:tblW w:w="1020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550"/>
        <w:gridCol w:w="2550"/>
        <w:gridCol w:w="2550"/>
        <w:gridCol w:w="2550"/>
      </w:tblGrid>
      <w:tr w:rsidR="00EA314B" w14:paraId="74996CD7" w14:textId="77777777" w:rsidTr="00425C55">
        <w:trPr>
          <w:jc w:val="center"/>
        </w:trPr>
        <w:tc>
          <w:tcPr>
            <w:tcW w:w="2550" w:type="dxa"/>
            <w:vAlign w:val="center"/>
          </w:tcPr>
          <w:p w14:paraId="4764B09F" w14:textId="77777777" w:rsidR="00EA314B" w:rsidRDefault="00000000" w:rsidP="00425C55">
            <w:pPr>
              <w:bidi/>
            </w:pPr>
            <w:r>
              <w:rPr>
                <w:rtl/>
              </w:rPr>
              <w:t>מטרה</w:t>
            </w:r>
          </w:p>
        </w:tc>
        <w:tc>
          <w:tcPr>
            <w:tcW w:w="2550" w:type="dxa"/>
            <w:vAlign w:val="center"/>
          </w:tcPr>
          <w:p w14:paraId="7CD89CA0" w14:textId="77777777" w:rsidR="00EA314B" w:rsidRDefault="00000000" w:rsidP="00425C55">
            <w:pPr>
              <w:bidi/>
            </w:pPr>
            <w:r>
              <w:rPr>
                <w:rtl/>
              </w:rPr>
              <w:t>הצעד הבא</w:t>
            </w:r>
          </w:p>
        </w:tc>
        <w:tc>
          <w:tcPr>
            <w:tcW w:w="2550" w:type="dxa"/>
            <w:vAlign w:val="center"/>
          </w:tcPr>
          <w:p w14:paraId="1CFD904D" w14:textId="77777777" w:rsidR="00EA314B" w:rsidRDefault="00000000" w:rsidP="00425C55">
            <w:pPr>
              <w:bidi/>
            </w:pPr>
            <w:r>
              <w:rPr>
                <w:rtl/>
              </w:rPr>
              <w:t>מי מטפלת</w:t>
            </w:r>
          </w:p>
        </w:tc>
        <w:tc>
          <w:tcPr>
            <w:tcW w:w="2550" w:type="dxa"/>
            <w:vAlign w:val="center"/>
          </w:tcPr>
          <w:p w14:paraId="46959C49" w14:textId="77777777" w:rsidR="00EA314B" w:rsidRDefault="00000000" w:rsidP="00425C55">
            <w:pPr>
              <w:bidi/>
            </w:pPr>
            <w:r>
              <w:rPr>
                <w:rtl/>
              </w:rPr>
              <w:t>עד מתי</w:t>
            </w:r>
          </w:p>
        </w:tc>
      </w:tr>
      <w:tr w:rsidR="00EA314B" w14:paraId="69733742" w14:textId="77777777" w:rsidTr="00425C55">
        <w:trPr>
          <w:jc w:val="center"/>
        </w:trPr>
        <w:tc>
          <w:tcPr>
            <w:tcW w:w="2550" w:type="dxa"/>
          </w:tcPr>
          <w:p w14:paraId="3CF16985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1469DF12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3C9F8184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4E3885D6" w14:textId="77777777" w:rsidR="00EA314B" w:rsidRDefault="00EA314B" w:rsidP="00425C55">
            <w:pPr>
              <w:bidi/>
            </w:pPr>
          </w:p>
        </w:tc>
      </w:tr>
      <w:tr w:rsidR="00EA314B" w14:paraId="0B71E898" w14:textId="77777777" w:rsidTr="00425C55">
        <w:trPr>
          <w:jc w:val="center"/>
        </w:trPr>
        <w:tc>
          <w:tcPr>
            <w:tcW w:w="2550" w:type="dxa"/>
          </w:tcPr>
          <w:p w14:paraId="041BDAFD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3BACC0A0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6D66941D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134CFC26" w14:textId="77777777" w:rsidR="00EA314B" w:rsidRDefault="00EA314B" w:rsidP="00425C55">
            <w:pPr>
              <w:bidi/>
            </w:pPr>
          </w:p>
        </w:tc>
      </w:tr>
      <w:tr w:rsidR="00EA314B" w14:paraId="1BA2E384" w14:textId="77777777" w:rsidTr="00425C55">
        <w:trPr>
          <w:jc w:val="center"/>
        </w:trPr>
        <w:tc>
          <w:tcPr>
            <w:tcW w:w="2550" w:type="dxa"/>
          </w:tcPr>
          <w:p w14:paraId="2BF4B7D5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663D2B16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53AADA7C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5C8CABAD" w14:textId="77777777" w:rsidR="00EA314B" w:rsidRDefault="00EA314B" w:rsidP="00425C55">
            <w:pPr>
              <w:bidi/>
            </w:pPr>
          </w:p>
        </w:tc>
      </w:tr>
      <w:tr w:rsidR="00EA314B" w14:paraId="2DE244A8" w14:textId="77777777" w:rsidTr="00425C55">
        <w:trPr>
          <w:jc w:val="center"/>
        </w:trPr>
        <w:tc>
          <w:tcPr>
            <w:tcW w:w="2550" w:type="dxa"/>
          </w:tcPr>
          <w:p w14:paraId="52FF065C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1CA3D53C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54382228" w14:textId="77777777" w:rsidR="00EA314B" w:rsidRDefault="00EA314B" w:rsidP="00425C55">
            <w:pPr>
              <w:bidi/>
            </w:pPr>
          </w:p>
        </w:tc>
        <w:tc>
          <w:tcPr>
            <w:tcW w:w="2550" w:type="dxa"/>
          </w:tcPr>
          <w:p w14:paraId="08833DB0" w14:textId="77777777" w:rsidR="00EA314B" w:rsidRDefault="00EA314B" w:rsidP="00425C55">
            <w:pPr>
              <w:bidi/>
            </w:pPr>
          </w:p>
        </w:tc>
      </w:tr>
    </w:tbl>
    <w:p w14:paraId="5C70B1F4" w14:textId="77777777" w:rsidR="00EA314B" w:rsidRDefault="00000000" w:rsidP="00425C55">
      <w:pPr>
        <w:bidi/>
      </w:pPr>
      <w:r>
        <w:br w:type="page"/>
      </w:r>
    </w:p>
    <w:p w14:paraId="6A67BE12" w14:textId="77777777" w:rsidR="00EA314B" w:rsidRDefault="00000000" w:rsidP="00425C55">
      <w:pPr>
        <w:pStyle w:val="1"/>
        <w:bidi/>
      </w:pPr>
      <w:r>
        <w:rPr>
          <w:rtl/>
        </w:rPr>
        <w:lastRenderedPageBreak/>
        <w:t>4. מיצוי זכויות – נקודות לבדיקה</w:t>
      </w:r>
    </w:p>
    <w:p w14:paraId="28F3AFFA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הזכאות משתנה לפי נסיבות אישיות ומתעדכנת. תפקיד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הוא לסייע בבדיקה ובהפניה, לא לקבוע זכאות.</w:t>
      </w:r>
    </w:p>
    <w:p w14:paraId="27B2D1D4" w14:textId="77777777" w:rsidR="00EA314B" w:rsidRDefault="00000000" w:rsidP="00425C55">
      <w:pPr>
        <w:pStyle w:val="2"/>
        <w:bidi/>
      </w:pPr>
      <w:r>
        <w:rPr>
          <w:rtl/>
        </w:rPr>
        <w:t>רווחה ויציאה מהמקלט</w:t>
      </w:r>
    </w:p>
    <w:p w14:paraId="12287AD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מענק הסתגלות: לפי המידע הממשלתי, קיימת זכאות בתנאים מסוימים לנשים ששהו במקלט 60 יום לפחות או בדירת מעבר חצי שנה לפחות. סכומים ותנאים מתעדכנים, ולכן יש לבדוק בעת הגשת הבקשה.</w:t>
      </w:r>
    </w:p>
    <w:p w14:paraId="35FD9F97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הפנייה למענק נעשית באמצעות המחלקה לשירותים חברתיים.</w:t>
      </w:r>
    </w:p>
    <w:p w14:paraId="5DE025A4" w14:textId="77777777" w:rsidR="00EA314B" w:rsidRDefault="00000000" w:rsidP="00425C55">
      <w:pPr>
        <w:pStyle w:val="2"/>
        <w:bidi/>
      </w:pPr>
      <w:r>
        <w:rPr>
          <w:rtl/>
        </w:rPr>
        <w:t>דיור</w:t>
      </w:r>
    </w:p>
    <w:p w14:paraId="7B10F0D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משרד הבינוי והשיכון מפעיל מסלול סיוע בשכר דירה לנפגעות אלימות במשפחה, ובכלל זה נשים יוצאות מקלט, בכפוף לתנאים ולמסמכים.</w:t>
      </w:r>
    </w:p>
    <w:p w14:paraId="53F4A0BA" w14:textId="77777777" w:rsidR="00EA314B" w:rsidRDefault="00000000" w:rsidP="00425C55">
      <w:pPr>
        <w:pStyle w:val="2"/>
        <w:bidi/>
      </w:pPr>
      <w:r>
        <w:rPr>
          <w:rtl/>
        </w:rPr>
        <w:t>ביטוח לאומי</w:t>
      </w:r>
    </w:p>
    <w:p w14:paraId="6AC6EEFD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אישה שנפגעה מאלימות במשפחה עשויה להיות זכאית להבטחת הכנסה; במצבים מסוימים ניתן לבדוק זכאות בנפרד מבן הזוג.</w:t>
      </w:r>
    </w:p>
    <w:p w14:paraId="6CCB3D91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לקראת היציאה מהמקלט מומלץ לעדכן את הביטוח הלאומי ולברר את המשך הזכאות והאפשרויות הקיימות.</w:t>
      </w:r>
    </w:p>
    <w:p w14:paraId="4C05E5FA" w14:textId="77777777" w:rsidR="00EA314B" w:rsidRDefault="00000000" w:rsidP="00425C55">
      <w:pPr>
        <w:pStyle w:val="2"/>
        <w:bidi/>
      </w:pPr>
      <w:r>
        <w:rPr>
          <w:rtl/>
        </w:rPr>
        <w:t>סיוע משפטי</w:t>
      </w:r>
    </w:p>
    <w:p w14:paraId="19547CDE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הסיוע המשפטי הממשלתי מטפל, בין היתר, בענייני אלימות במשפחה וצווי הגנה, מזונות, משמורת/אחריות הורית, רכוש וביטוח לאומי – בהתאם לתנאי הזכאות.</w:t>
      </w:r>
    </w:p>
    <w:p w14:paraId="59470A58" w14:textId="77777777" w:rsidR="00EA314B" w:rsidRDefault="00000000" w:rsidP="00425C55">
      <w:pPr>
        <w:pStyle w:val="2"/>
        <w:bidi/>
      </w:pPr>
      <w:r>
        <w:rPr>
          <w:rtl/>
        </w:rPr>
        <w:t>מסמכים שכדאי לרכז</w:t>
      </w:r>
    </w:p>
    <w:p w14:paraId="1564A69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תעודת זהות וספח</w:t>
      </w:r>
    </w:p>
    <w:p w14:paraId="5156BEE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אישור שהייה במקלט/דירת מעבר</w:t>
      </w:r>
    </w:p>
    <w:p w14:paraId="07E7510F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דו״ח או אישור מעובדת סוציאלית</w:t>
      </w:r>
    </w:p>
    <w:p w14:paraId="501D6073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חוזה שכירות</w:t>
      </w:r>
    </w:p>
    <w:p w14:paraId="1209F7D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מסמכי הכנסות וקצבאות</w:t>
      </w:r>
    </w:p>
    <w:p w14:paraId="2376BC3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מסמכים משפטיים וצווים</w:t>
      </w:r>
    </w:p>
    <w:p w14:paraId="1D1E74A7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פרטי חשבון בנק</w:t>
      </w:r>
    </w:p>
    <w:p w14:paraId="346DDDC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מסמכי ילדים ומסגרות חינוך</w:t>
      </w:r>
    </w:p>
    <w:p w14:paraId="75E1A3C2" w14:textId="77777777" w:rsidR="00EA314B" w:rsidRDefault="00000000" w:rsidP="00425C55">
      <w:pPr>
        <w:bidi/>
      </w:pPr>
      <w:r>
        <w:br w:type="page"/>
      </w:r>
    </w:p>
    <w:p w14:paraId="6C543778" w14:textId="77777777" w:rsidR="00EA314B" w:rsidRDefault="00000000" w:rsidP="00425C55">
      <w:pPr>
        <w:pStyle w:val="1"/>
        <w:bidi/>
      </w:pPr>
      <w:r>
        <w:rPr>
          <w:rtl/>
        </w:rPr>
        <w:lastRenderedPageBreak/>
        <w:t>5. עצמאות כלכלית</w:t>
      </w:r>
    </w:p>
    <w:p w14:paraId="75E0E94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המטרה אינה לנהל את כספה של האישה אלא לתת לה כלים לראות את התמונה, לבחור סדרי עדיפויות ולבנות יציבות.</w:t>
      </w:r>
    </w:p>
    <w:p w14:paraId="50635922" w14:textId="77777777" w:rsidR="00EA314B" w:rsidRDefault="00000000" w:rsidP="00425C55">
      <w:pPr>
        <w:pStyle w:val="2"/>
        <w:bidi/>
      </w:pPr>
      <w:r>
        <w:rPr>
          <w:rtl/>
        </w:rPr>
        <w:t>תמונת מצב חודשית</w:t>
      </w:r>
    </w:p>
    <w:p w14:paraId="0E5F5AAD" w14:textId="77777777" w:rsidR="00EA314B" w:rsidRPr="00425C55" w:rsidRDefault="00000000" w:rsidP="00425C55">
      <w:pPr>
        <w:bidi/>
        <w:rPr>
          <w:sz w:val="28"/>
          <w:szCs w:val="28"/>
        </w:rPr>
      </w:pPr>
      <w:r>
        <w:rPr>
          <w:rtl/>
        </w:rPr>
        <w:t xml:space="preserve">☐  </w:t>
      </w:r>
      <w:r w:rsidRPr="00425C55">
        <w:rPr>
          <w:sz w:val="28"/>
          <w:szCs w:val="28"/>
          <w:rtl/>
        </w:rPr>
        <w:t>שכר/הכנסה מעבודה</w:t>
      </w:r>
    </w:p>
    <w:p w14:paraId="7B2652D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קצבאות ומזונות</w:t>
      </w:r>
    </w:p>
    <w:p w14:paraId="08452AE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שכר דירה</w:t>
      </w:r>
    </w:p>
    <w:p w14:paraId="608C5C5A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ארנונה, חשמל, מים וגז</w:t>
      </w:r>
    </w:p>
    <w:p w14:paraId="03BFC08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מזון</w:t>
      </w:r>
    </w:p>
    <w:p w14:paraId="6E4936E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טלפון ואינטרנט</w:t>
      </w:r>
    </w:p>
    <w:p w14:paraId="09CD446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תחבורה</w:t>
      </w:r>
    </w:p>
    <w:p w14:paraId="22C59AF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הוצאות ילדים</w:t>
      </w:r>
    </w:p>
    <w:p w14:paraId="11D6485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הלוואות וחובות</w:t>
      </w:r>
    </w:p>
    <w:p w14:paraId="64A16F2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תרופות ובריאות</w:t>
      </w:r>
    </w:p>
    <w:p w14:paraId="2031B3DD" w14:textId="77777777" w:rsidR="00EA314B" w:rsidRPr="00425C55" w:rsidRDefault="00000000" w:rsidP="00425C55">
      <w:pPr>
        <w:bidi/>
        <w:rPr>
          <w:rFonts w:hint="cs"/>
          <w:sz w:val="28"/>
          <w:szCs w:val="28"/>
          <w:rtl/>
        </w:rPr>
      </w:pPr>
      <w:r w:rsidRPr="00425C55">
        <w:rPr>
          <w:sz w:val="28"/>
          <w:szCs w:val="28"/>
          <w:rtl/>
        </w:rPr>
        <w:t>☐  הוצאות בלתי צפויות</w:t>
      </w:r>
    </w:p>
    <w:p w14:paraId="2DCDDB7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חיסכון, גם אם קטן</w:t>
      </w:r>
    </w:p>
    <w:p w14:paraId="4D68FDDB" w14:textId="77777777" w:rsidR="00EA314B" w:rsidRDefault="00000000" w:rsidP="00425C55">
      <w:pPr>
        <w:pStyle w:val="2"/>
        <w:bidi/>
      </w:pPr>
      <w:r>
        <w:rPr>
          <w:rtl/>
        </w:rPr>
        <w:t>שאלות מועילות</w:t>
      </w:r>
    </w:p>
    <w:p w14:paraId="4FDF990B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איזו הוצאה הכי מכבידה כרגע?</w:t>
      </w:r>
    </w:p>
    <w:p w14:paraId="4FFF16B5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האם קיימים חובות שלא ברור מה מצבם?</w:t>
      </w:r>
    </w:p>
    <w:p w14:paraId="0817042F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האם יש הוראות קבע או מנויים שכדאי לבדוק?</w:t>
      </w:r>
    </w:p>
    <w:p w14:paraId="76083E2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איזו משימה כלכלית אחת אפשר להשלים השבוע?</w:t>
      </w:r>
    </w:p>
    <w:p w14:paraId="3545A8DA" w14:textId="77777777" w:rsidR="00EA314B" w:rsidRDefault="00000000" w:rsidP="00425C55">
      <w:pPr>
        <w:bidi/>
      </w:pPr>
      <w:r>
        <w:br w:type="page"/>
      </w:r>
    </w:p>
    <w:p w14:paraId="4C6B73B5" w14:textId="77777777" w:rsidR="00EA314B" w:rsidRDefault="00000000" w:rsidP="00425C55">
      <w:pPr>
        <w:pStyle w:val="1"/>
        <w:bidi/>
      </w:pPr>
      <w:r>
        <w:rPr>
          <w:rtl/>
        </w:rPr>
        <w:lastRenderedPageBreak/>
        <w:t>6. ילדים ומשפחה</w:t>
      </w:r>
    </w:p>
    <w:p w14:paraId="5142CFA7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המעבר לחיים עצמאיים משפיע גם על הילדים.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יכולה לסייע לאם בהתארגנות, אך החלטות טיפוליות ומשפטיות נשארות בידי האם והגורמים המוסמכים.</w:t>
      </w:r>
    </w:p>
    <w:p w14:paraId="0B251EE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מסגרת חינוכית וצהרון</w:t>
      </w:r>
    </w:p>
    <w:p w14:paraId="2A1F203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הסעות ותחבורה</w:t>
      </w:r>
    </w:p>
    <w:p w14:paraId="0724B75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ציוד לימודי</w:t>
      </w:r>
    </w:p>
    <w:p w14:paraId="2699CBF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חוגים ופעילות חברתית</w:t>
      </w:r>
    </w:p>
    <w:p w14:paraId="753269EA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קשר עם יועצת/צוות חינוכי</w:t>
      </w:r>
    </w:p>
    <w:p w14:paraId="2A163623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טיפול רגשי לפי הצורך</w:t>
      </w:r>
    </w:p>
    <w:p w14:paraId="3127A792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בדיקת הנחות וזכויות</w:t>
      </w:r>
    </w:p>
    <w:p w14:paraId="5954511F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זמן איכות משותף לאם ולילדים</w:t>
      </w:r>
    </w:p>
    <w:p w14:paraId="12B8FE3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בנושאי קשר עם האב, הסדרי שהות, חשש לפגיעה בילדים או מחלוקת משפטית – יש להפנות לגורמי הרווחה והמשפט המלווים.</w:t>
      </w:r>
    </w:p>
    <w:p w14:paraId="5DFE13D2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br w:type="page"/>
      </w:r>
    </w:p>
    <w:p w14:paraId="774B38D3" w14:textId="77777777" w:rsidR="00EA314B" w:rsidRDefault="00000000" w:rsidP="00425C55">
      <w:pPr>
        <w:pStyle w:val="1"/>
        <w:bidi/>
      </w:pPr>
      <w:r>
        <w:rPr>
          <w:rtl/>
        </w:rPr>
        <w:lastRenderedPageBreak/>
        <w:t>7. בטיחות לאחר היציאה מהמקלט</w:t>
      </w:r>
    </w:p>
    <w:p w14:paraId="1BCFF92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תכנית בטיחות צריכה להיבנות עם אנשי מקצוע ובהתאם להערכת הסיכון.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יכולה לעזור לאישה לוודא שהיא יודעת למי לפנות ומה לעשות.</w:t>
      </w:r>
    </w:p>
    <w:p w14:paraId="14971D60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מי יודע את כתובת המגורים?</w:t>
      </w:r>
    </w:p>
    <w:p w14:paraId="044EA02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האם יש חשש למעקב או להטרדה?</w:t>
      </w:r>
    </w:p>
    <w:p w14:paraId="5763AFF2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האם הגדרות הפרטיות בטלפון וברשתות החברתיות נבדקו?</w:t>
      </w:r>
    </w:p>
    <w:p w14:paraId="2661A95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האם קיים צו הגנה ומה תוקפו?</w:t>
      </w:r>
    </w:p>
    <w:p w14:paraId="0BAA1A9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מי אנשי הקשר לשעת חירום?</w:t>
      </w:r>
    </w:p>
    <w:p w14:paraId="17CADE3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☐  האם הילדים יודעים למי לפנות במקרה חירום בהתאם לגילם?</w:t>
      </w:r>
    </w:p>
    <w:p w14:paraId="5CBC734B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אין לפנות לפוגע, לנסות לתווך או להגיע לזירת אירוע מסוכן. במצב של סכנה מיידית פונים למשטרה 100.</w:t>
      </w:r>
    </w:p>
    <w:p w14:paraId="449FF9B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br w:type="page"/>
      </w:r>
    </w:p>
    <w:p w14:paraId="483C73F1" w14:textId="77777777" w:rsidR="00EA314B" w:rsidRDefault="00000000" w:rsidP="00425C55">
      <w:pPr>
        <w:pStyle w:val="1"/>
        <w:bidi/>
      </w:pPr>
      <w:r>
        <w:rPr>
          <w:rtl/>
        </w:rPr>
        <w:lastRenderedPageBreak/>
        <w:t>8. הקשבה ותמיכה רגשית</w:t>
      </w:r>
    </w:p>
    <w:p w14:paraId="5238CBCD" w14:textId="77777777" w:rsidR="00EA314B" w:rsidRDefault="00000000" w:rsidP="00425C55">
      <w:pPr>
        <w:pStyle w:val="2"/>
        <w:bidi/>
      </w:pPr>
      <w:r>
        <w:rPr>
          <w:rtl/>
        </w:rPr>
        <w:t>משפטים שעוזרים</w:t>
      </w:r>
    </w:p>
    <w:p w14:paraId="67EF5CD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מה היית רוצה שיקרה עכשיו?</w:t>
      </w:r>
    </w:p>
    <w:p w14:paraId="64C9E7D1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מה יעזור לך להרגיש שיש לך יותר שליטה?</w:t>
      </w:r>
    </w:p>
    <w:p w14:paraId="30CF27DA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איזה צעד מרגיש אפשרי השבוע?</w:t>
      </w:r>
    </w:p>
    <w:p w14:paraId="16389164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אני יכולה לעזור לך לחשוב על האפשרויות.</w:t>
      </w:r>
    </w:p>
    <w:p w14:paraId="132E6FD7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את מחליטה; אני כאן כדי ללוות.</w:t>
      </w:r>
    </w:p>
    <w:p w14:paraId="77853BA8" w14:textId="77777777" w:rsidR="00EA314B" w:rsidRDefault="00000000" w:rsidP="00425C55">
      <w:pPr>
        <w:pStyle w:val="2"/>
        <w:bidi/>
      </w:pPr>
      <w:r>
        <w:rPr>
          <w:rtl/>
        </w:rPr>
        <w:t>משפטים שכדאי להימנע מהם</w:t>
      </w:r>
    </w:p>
    <w:p w14:paraId="4D4E90D8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את חייבת...</w:t>
      </w:r>
    </w:p>
    <w:p w14:paraId="5A178F33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אני במקומך הייתי...</w:t>
      </w:r>
    </w:p>
    <w:p w14:paraId="54DD847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למה לא עשית את זה קודם?</w:t>
      </w:r>
    </w:p>
    <w:p w14:paraId="512FF3D7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 xml:space="preserve">איך את עדיין בקשר </w:t>
      </w:r>
      <w:proofErr w:type="spellStart"/>
      <w:r w:rsidRPr="00425C55">
        <w:rPr>
          <w:color w:val="000000"/>
          <w:sz w:val="28"/>
          <w:szCs w:val="28"/>
          <w:rtl/>
        </w:rPr>
        <w:t>איתו</w:t>
      </w:r>
      <w:proofErr w:type="spellEnd"/>
      <w:r w:rsidRPr="00425C55">
        <w:rPr>
          <w:color w:val="000000"/>
          <w:sz w:val="28"/>
          <w:szCs w:val="28"/>
          <w:rtl/>
        </w:rPr>
        <w:t>?</w:t>
      </w:r>
    </w:p>
    <w:p w14:paraId="37AA6FCC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פשוט תנתקי קשר.</w:t>
      </w:r>
    </w:p>
    <w:p w14:paraId="208FC62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תהליך היציאה מאלימות אינו בהכרח ליניארי. נסיגה, התלבטות או שינוי החלטה אינם סיבה לשיפוט; כאשר יש חשש לבטיחות, מערבים גורם מקצועי.</w:t>
      </w:r>
    </w:p>
    <w:p w14:paraId="46B13589" w14:textId="77777777" w:rsidR="00EA314B" w:rsidRDefault="00000000" w:rsidP="00425C55">
      <w:pPr>
        <w:bidi/>
      </w:pPr>
      <w:r>
        <w:br w:type="page"/>
      </w:r>
    </w:p>
    <w:p w14:paraId="175F962C" w14:textId="77777777" w:rsidR="00EA314B" w:rsidRDefault="00000000" w:rsidP="00425C55">
      <w:pPr>
        <w:pStyle w:val="1"/>
        <w:bidi/>
      </w:pPr>
      <w:r>
        <w:rPr>
          <w:rtl/>
        </w:rPr>
        <w:lastRenderedPageBreak/>
        <w:t xml:space="preserve">9. מצבי חירום – דף פעולה </w:t>
      </w:r>
      <w:proofErr w:type="spellStart"/>
      <w:r>
        <w:rPr>
          <w:rtl/>
        </w:rPr>
        <w:t>למנטורית</w:t>
      </w:r>
      <w:proofErr w:type="spellEnd"/>
    </w:p>
    <w:p w14:paraId="4910E1D0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במצב חירום הבטיחות קודמת לכל משימה אחרת.</w:t>
      </w:r>
    </w:p>
    <w:p w14:paraId="27B3BB83" w14:textId="77777777" w:rsidR="00EA314B" w:rsidRDefault="00000000" w:rsidP="00425C55">
      <w:pPr>
        <w:pStyle w:val="2"/>
        <w:bidi/>
      </w:pPr>
      <w:r>
        <w:rPr>
          <w:rtl/>
        </w:rPr>
        <w:t>סכנה מיידית</w:t>
      </w:r>
    </w:p>
    <w:p w14:paraId="352D46F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b/>
          <w:bCs/>
          <w:sz w:val="28"/>
          <w:szCs w:val="28"/>
          <w:rtl/>
        </w:rPr>
        <w:t>משטרת ישראל: 100</w:t>
      </w:r>
    </w:p>
    <w:p w14:paraId="25092CCE" w14:textId="77777777" w:rsidR="00EA314B" w:rsidRDefault="00000000" w:rsidP="00425C55">
      <w:pPr>
        <w:pStyle w:val="2"/>
        <w:bidi/>
      </w:pPr>
      <w:r>
        <w:rPr>
          <w:rtl/>
        </w:rPr>
        <w:t>סיוע והערכה ראשונית באלימות במשפחה</w:t>
      </w:r>
    </w:p>
    <w:p w14:paraId="6C08ACF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b/>
          <w:bCs/>
          <w:sz w:val="28"/>
          <w:szCs w:val="28"/>
          <w:rtl/>
        </w:rPr>
        <w:t>מוקד משרד הרווחה: 118</w:t>
      </w:r>
    </w:p>
    <w:p w14:paraId="23E00FD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b/>
          <w:bCs/>
          <w:sz w:val="28"/>
          <w:szCs w:val="28"/>
          <w:rtl/>
        </w:rPr>
        <w:t>פנייה שקטה במסרון: 050-2270118</w:t>
      </w:r>
    </w:p>
    <w:p w14:paraId="65CC870A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לפי משרד הרווחה, ניתן לפנות גם למחלקה לשירותים חברתיים; עובדת סוציאלית המתמחה באלימות במשפחה יכולה לסייע בהערכת מסוכנות ובבניית תכנית הגנה.</w:t>
      </w:r>
    </w:p>
    <w:p w14:paraId="726585F6" w14:textId="77777777" w:rsidR="00EA314B" w:rsidRDefault="00000000" w:rsidP="00425C55">
      <w:pPr>
        <w:pStyle w:val="2"/>
        <w:bidi/>
      </w:pPr>
      <w:r>
        <w:rPr>
          <w:rtl/>
        </w:rPr>
        <w:t>צו הגנה</w:t>
      </w:r>
    </w:p>
    <w:p w14:paraId="3BD12DD2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בקשה לצו הגנה ניתנת להגשה ללא עלות בבתי משפט השלום או בבתי המשפט לענייני משפחה, בהתאם לכללים. במקרים מתאימים קיימת גם אפשרות לצו הגנה בפיקוח טכנולוגי.</w:t>
      </w:r>
    </w:p>
    <w:p w14:paraId="62D7AA14" w14:textId="77777777" w:rsidR="00EA314B" w:rsidRDefault="00000000" w:rsidP="00425C55">
      <w:pPr>
        <w:pStyle w:val="2"/>
        <w:bidi/>
      </w:pPr>
      <w:r>
        <w:rPr>
          <w:rtl/>
        </w:rPr>
        <w:t>כללי פעולה</w:t>
      </w:r>
    </w:p>
    <w:p w14:paraId="06A4A479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לא להתעמת עם הפוגע.</w:t>
      </w:r>
    </w:p>
    <w:p w14:paraId="75467C50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לא להבטיח שתטפלי במצב לבד.</w:t>
      </w:r>
    </w:p>
    <w:p w14:paraId="2C1BF868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לא להסיע או להגיע למקום מסוכן אם הדבר מסכן אותך.</w:t>
      </w:r>
    </w:p>
    <w:p w14:paraId="4815849F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 xml:space="preserve">לערב את הגורם המקצועי </w:t>
      </w:r>
      <w:proofErr w:type="spellStart"/>
      <w:r w:rsidRPr="00425C55">
        <w:rPr>
          <w:color w:val="000000"/>
          <w:sz w:val="28"/>
          <w:szCs w:val="28"/>
          <w:rtl/>
        </w:rPr>
        <w:t>בתכנית</w:t>
      </w:r>
      <w:proofErr w:type="spellEnd"/>
      <w:r w:rsidRPr="00425C55">
        <w:rPr>
          <w:color w:val="000000"/>
          <w:sz w:val="28"/>
          <w:szCs w:val="28"/>
          <w:rtl/>
        </w:rPr>
        <w:t xml:space="preserve"> בהתאם לנהלים.</w:t>
      </w:r>
    </w:p>
    <w:p w14:paraId="7C8DB59A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במקרה של סכנה מיידית – 100.</w:t>
      </w:r>
    </w:p>
    <w:p w14:paraId="637CE01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br w:type="page"/>
      </w:r>
    </w:p>
    <w:p w14:paraId="48AD91AB" w14:textId="77777777" w:rsidR="00EA314B" w:rsidRDefault="00000000" w:rsidP="00425C55">
      <w:pPr>
        <w:pStyle w:val="1"/>
        <w:bidi/>
      </w:pPr>
      <w:r>
        <w:rPr>
          <w:rtl/>
        </w:rPr>
        <w:lastRenderedPageBreak/>
        <w:t>10. דף מעקב למפגש</w:t>
      </w:r>
    </w:p>
    <w:p w14:paraId="45BA399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שם/קוד האישה:</w:t>
      </w:r>
    </w:p>
    <w:p w14:paraId="14413CD7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25C7C0C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7B3C30E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תאריך:</w:t>
      </w:r>
    </w:p>
    <w:p w14:paraId="4F2C926A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7BF9C272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37A59CBB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אופן המפגש:</w:t>
      </w:r>
    </w:p>
    <w:p w14:paraId="677A7B96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60E41889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298E20F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הנושאים המרכזיים שעלו:</w:t>
      </w:r>
    </w:p>
    <w:p w14:paraId="4C92FAAB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3DA75DA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58C04F8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מה האישה רוצה לקדם עד הפגישה הבאה:</w:t>
      </w:r>
    </w:p>
    <w:p w14:paraId="64B76D3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6BE5D741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6B7FD79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 xml:space="preserve">במה </w:t>
      </w:r>
      <w:proofErr w:type="spellStart"/>
      <w:r w:rsidRPr="00425C55">
        <w:rPr>
          <w:sz w:val="28"/>
          <w:szCs w:val="28"/>
          <w:rtl/>
        </w:rPr>
        <w:t>המנטורית</w:t>
      </w:r>
      <w:proofErr w:type="spellEnd"/>
      <w:r w:rsidRPr="00425C55">
        <w:rPr>
          <w:sz w:val="28"/>
          <w:szCs w:val="28"/>
          <w:rtl/>
        </w:rPr>
        <w:t xml:space="preserve"> תסייע:</w:t>
      </w:r>
    </w:p>
    <w:p w14:paraId="227F9DBE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14D357AB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0AD70634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פנייה לגורם מקצועי שנדרשת:</w:t>
      </w:r>
    </w:p>
    <w:p w14:paraId="7615AC83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38882390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59C91C75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נושאים למפגש הבא:</w:t>
      </w:r>
    </w:p>
    <w:p w14:paraId="1355A9D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5861882D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t>____________________________________________________________</w:t>
      </w:r>
    </w:p>
    <w:p w14:paraId="30B215D8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תזכורת: יש לתעד באופן מצומצם וזהיר, בהתאם למדיניות הארגון, ולהימנע משמירת מידע רגיש שאינו נחוץ.</w:t>
      </w:r>
    </w:p>
    <w:p w14:paraId="3AFCBDBC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</w:rPr>
        <w:br w:type="page"/>
      </w:r>
    </w:p>
    <w:p w14:paraId="0D07ACF7" w14:textId="77777777" w:rsidR="00EA314B" w:rsidRDefault="00000000" w:rsidP="00425C55">
      <w:pPr>
        <w:pStyle w:val="1"/>
        <w:bidi/>
      </w:pPr>
      <w:r>
        <w:rPr>
          <w:rtl/>
        </w:rPr>
        <w:lastRenderedPageBreak/>
        <w:t>11. אנשי קשר וקישורים שימושיים</w:t>
      </w:r>
    </w:p>
    <w:p w14:paraId="7A834722" w14:textId="77777777" w:rsidR="00EA314B" w:rsidRPr="00425C55" w:rsidRDefault="00000000" w:rsidP="00425C55">
      <w:pPr>
        <w:bidi/>
        <w:rPr>
          <w:sz w:val="28"/>
          <w:szCs w:val="28"/>
        </w:rPr>
      </w:pPr>
      <w:r w:rsidRPr="00425C55">
        <w:rPr>
          <w:sz w:val="28"/>
          <w:szCs w:val="28"/>
          <w:rtl/>
        </w:rPr>
        <w:t>מספרי חירום וסיוע</w:t>
      </w:r>
    </w:p>
    <w:p w14:paraId="194CE787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משטרת ישראל – 100</w:t>
      </w:r>
    </w:p>
    <w:p w14:paraId="365AE968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מוקד משרד הרווחה – 118</w:t>
      </w:r>
    </w:p>
    <w:p w14:paraId="58B8F992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מסרון שקט למוקד 118 – 050-2270118</w:t>
      </w:r>
    </w:p>
    <w:p w14:paraId="4B4B381F" w14:textId="77777777" w:rsidR="00EA314B" w:rsidRPr="00425C55" w:rsidRDefault="00000000" w:rsidP="00425C5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sz w:val="28"/>
          <w:szCs w:val="28"/>
        </w:rPr>
      </w:pPr>
      <w:r w:rsidRPr="00425C55">
        <w:rPr>
          <w:color w:val="000000"/>
          <w:sz w:val="28"/>
          <w:szCs w:val="28"/>
          <w:rtl/>
        </w:rPr>
        <w:t>ביטוח לאומי – 6050*</w:t>
      </w:r>
    </w:p>
    <w:p w14:paraId="1FB4CE30" w14:textId="77777777" w:rsidR="00EA314B" w:rsidRDefault="00000000" w:rsidP="00425C55">
      <w:pPr>
        <w:pStyle w:val="2"/>
        <w:bidi/>
      </w:pPr>
      <w:r>
        <w:rPr>
          <w:rtl/>
        </w:rPr>
        <w:t>קישורים רשמיים</w:t>
      </w:r>
    </w:p>
    <w:p w14:paraId="7656C181" w14:textId="77777777" w:rsidR="00EA314B" w:rsidRPr="00425C55" w:rsidRDefault="00000000" w:rsidP="00425C55">
      <w:pPr>
        <w:bidi/>
        <w:rPr>
          <w:sz w:val="32"/>
          <w:szCs w:val="32"/>
        </w:rPr>
      </w:pPr>
      <w:r w:rsidRPr="00425C55">
        <w:rPr>
          <w:sz w:val="28"/>
          <w:szCs w:val="28"/>
          <w:rtl/>
        </w:rPr>
        <w:t>משרד הרווחה – סיוע וזכויות לנפגעות ונפגעי אלימות במשפחה</w:t>
      </w:r>
      <w:r w:rsidRPr="00425C55">
        <w:rPr>
          <w:sz w:val="28"/>
          <w:szCs w:val="28"/>
          <w:rtl/>
        </w:rPr>
        <w:br/>
      </w:r>
      <w:r w:rsidRPr="00425C55">
        <w:rPr>
          <w:sz w:val="28"/>
          <w:szCs w:val="28"/>
        </w:rPr>
        <w:t>https://www.gov.il/he/pages/molsa-domestic-violence-assistance-and-rights</w:t>
      </w:r>
    </w:p>
    <w:p w14:paraId="794A694C" w14:textId="77777777" w:rsidR="00EA314B" w:rsidRPr="00425C55" w:rsidRDefault="00000000" w:rsidP="00425C55">
      <w:pPr>
        <w:bidi/>
        <w:rPr>
          <w:sz w:val="32"/>
          <w:szCs w:val="32"/>
        </w:rPr>
      </w:pPr>
      <w:r w:rsidRPr="00425C55">
        <w:rPr>
          <w:sz w:val="28"/>
          <w:szCs w:val="28"/>
          <w:rtl/>
        </w:rPr>
        <w:t>משרד הרווחה – הגנה במקרי חירום</w:t>
      </w:r>
      <w:r w:rsidRPr="00425C55">
        <w:rPr>
          <w:sz w:val="28"/>
          <w:szCs w:val="28"/>
          <w:rtl/>
        </w:rPr>
        <w:br/>
      </w:r>
      <w:r w:rsidRPr="00425C55">
        <w:rPr>
          <w:sz w:val="28"/>
          <w:szCs w:val="28"/>
        </w:rPr>
        <w:t>https://www.gov.il/he/pages/molsa-domestic-violence-protection</w:t>
      </w:r>
    </w:p>
    <w:p w14:paraId="36B67721" w14:textId="77777777" w:rsidR="00EA314B" w:rsidRPr="00425C55" w:rsidRDefault="00000000" w:rsidP="00425C55">
      <w:pPr>
        <w:bidi/>
        <w:rPr>
          <w:sz w:val="32"/>
          <w:szCs w:val="32"/>
        </w:rPr>
      </w:pPr>
      <w:r w:rsidRPr="00425C55">
        <w:rPr>
          <w:sz w:val="28"/>
          <w:szCs w:val="28"/>
          <w:rtl/>
        </w:rPr>
        <w:t>משרד הבינוי והשיכון – סיוע בשכר דירה לנפגעות אלימות</w:t>
      </w:r>
      <w:r w:rsidRPr="00425C55">
        <w:rPr>
          <w:sz w:val="28"/>
          <w:szCs w:val="28"/>
          <w:rtl/>
        </w:rPr>
        <w:br/>
      </w:r>
      <w:r w:rsidRPr="00425C55">
        <w:rPr>
          <w:sz w:val="28"/>
          <w:szCs w:val="28"/>
        </w:rPr>
        <w:t>https://www.gov.il/he/service/rental_support_for_battered_woman</w:t>
      </w:r>
    </w:p>
    <w:p w14:paraId="110503D5" w14:textId="77777777" w:rsidR="00EA314B" w:rsidRPr="00425C55" w:rsidRDefault="00000000" w:rsidP="00425C55">
      <w:pPr>
        <w:bidi/>
        <w:rPr>
          <w:sz w:val="32"/>
          <w:szCs w:val="32"/>
        </w:rPr>
      </w:pPr>
      <w:r w:rsidRPr="00425C55">
        <w:rPr>
          <w:sz w:val="28"/>
          <w:szCs w:val="28"/>
          <w:rtl/>
        </w:rPr>
        <w:t>סיוע משפטי – הגשת בקשה</w:t>
      </w:r>
      <w:r w:rsidRPr="00425C55">
        <w:rPr>
          <w:sz w:val="28"/>
          <w:szCs w:val="28"/>
          <w:rtl/>
        </w:rPr>
        <w:br/>
      </w:r>
      <w:r w:rsidRPr="00425C55">
        <w:rPr>
          <w:sz w:val="28"/>
          <w:szCs w:val="28"/>
        </w:rPr>
        <w:t>https://www.gov.il/he/service/legal_aid_application</w:t>
      </w:r>
    </w:p>
    <w:p w14:paraId="0870C9DD" w14:textId="77777777" w:rsidR="00EA314B" w:rsidRPr="00425C55" w:rsidRDefault="00000000" w:rsidP="00425C55">
      <w:pPr>
        <w:bidi/>
        <w:rPr>
          <w:sz w:val="32"/>
          <w:szCs w:val="32"/>
        </w:rPr>
      </w:pPr>
      <w:r w:rsidRPr="00425C55">
        <w:rPr>
          <w:sz w:val="28"/>
          <w:szCs w:val="28"/>
          <w:rtl/>
        </w:rPr>
        <w:t>הרשות השופטת – בקשה לצו הגנה</w:t>
      </w:r>
      <w:r w:rsidRPr="00425C55">
        <w:rPr>
          <w:sz w:val="28"/>
          <w:szCs w:val="28"/>
          <w:rtl/>
        </w:rPr>
        <w:br/>
      </w:r>
      <w:r w:rsidRPr="00425C55">
        <w:rPr>
          <w:sz w:val="28"/>
          <w:szCs w:val="28"/>
        </w:rPr>
        <w:t>https://www.gov.il/he/service/request_safety_order</w:t>
      </w:r>
    </w:p>
    <w:p w14:paraId="69FCE1B3" w14:textId="77777777" w:rsidR="00EA314B" w:rsidRPr="00425C55" w:rsidRDefault="00000000" w:rsidP="00425C55">
      <w:pPr>
        <w:bidi/>
        <w:rPr>
          <w:sz w:val="32"/>
          <w:szCs w:val="32"/>
        </w:rPr>
      </w:pPr>
      <w:r w:rsidRPr="00425C55">
        <w:rPr>
          <w:sz w:val="28"/>
          <w:szCs w:val="28"/>
          <w:rtl/>
        </w:rPr>
        <w:t>ביטוח לאומי – נשים שנפגעו מאלימות במשפחה</w:t>
      </w:r>
      <w:r w:rsidRPr="00425C55">
        <w:rPr>
          <w:sz w:val="28"/>
          <w:szCs w:val="28"/>
          <w:rtl/>
        </w:rPr>
        <w:br/>
      </w:r>
      <w:r w:rsidRPr="00425C55">
        <w:rPr>
          <w:sz w:val="28"/>
          <w:szCs w:val="28"/>
        </w:rPr>
        <w:t>https://www.btl.gov.il/ZcuyotAsdience/domesticviolence/Pages/default.aspx</w:t>
      </w:r>
    </w:p>
    <w:p w14:paraId="256B75A2" w14:textId="77777777" w:rsidR="00EA314B" w:rsidRDefault="00000000" w:rsidP="00425C55">
      <w:pPr>
        <w:pStyle w:val="2"/>
        <w:bidi/>
      </w:pPr>
      <w:r>
        <w:rPr>
          <w:rtl/>
        </w:rPr>
        <w:t>אנשי קשר מקומיים – למילוי</w:t>
      </w:r>
    </w:p>
    <w:p w14:paraId="268C8705" w14:textId="77777777" w:rsidR="00EA314B" w:rsidRPr="00425C55" w:rsidRDefault="00000000" w:rsidP="00425C55">
      <w:pPr>
        <w:bidi/>
        <w:rPr>
          <w:sz w:val="24"/>
          <w:szCs w:val="24"/>
        </w:rPr>
      </w:pPr>
      <w:r w:rsidRPr="00425C55">
        <w:rPr>
          <w:sz w:val="24"/>
          <w:szCs w:val="24"/>
          <w:rtl/>
        </w:rPr>
        <w:t>עובדת סוציאלית מלווה: __________________________  טלפון: ____________________</w:t>
      </w:r>
    </w:p>
    <w:p w14:paraId="78248302" w14:textId="77777777" w:rsidR="00EA314B" w:rsidRPr="00425C55" w:rsidRDefault="00000000" w:rsidP="00425C55">
      <w:pPr>
        <w:bidi/>
        <w:rPr>
          <w:sz w:val="24"/>
          <w:szCs w:val="24"/>
        </w:rPr>
      </w:pPr>
      <w:r w:rsidRPr="00425C55">
        <w:rPr>
          <w:sz w:val="24"/>
          <w:szCs w:val="24"/>
          <w:rtl/>
        </w:rPr>
        <w:t>המחלקה לשירותים חברתיים: __________________________  טלפון: ____________________</w:t>
      </w:r>
    </w:p>
    <w:p w14:paraId="2BC2ECC6" w14:textId="77777777" w:rsidR="00EA314B" w:rsidRPr="00425C55" w:rsidRDefault="00000000" w:rsidP="00425C55">
      <w:pPr>
        <w:bidi/>
        <w:rPr>
          <w:sz w:val="24"/>
          <w:szCs w:val="24"/>
        </w:rPr>
      </w:pPr>
      <w:r w:rsidRPr="00425C55">
        <w:rPr>
          <w:sz w:val="24"/>
          <w:szCs w:val="24"/>
          <w:rtl/>
        </w:rPr>
        <w:t xml:space="preserve">רכזת/אשת קשר </w:t>
      </w:r>
      <w:proofErr w:type="spellStart"/>
      <w:r w:rsidRPr="00425C55">
        <w:rPr>
          <w:sz w:val="24"/>
          <w:szCs w:val="24"/>
          <w:rtl/>
        </w:rPr>
        <w:t>בתכנית</w:t>
      </w:r>
      <w:proofErr w:type="spellEnd"/>
      <w:r w:rsidRPr="00425C55">
        <w:rPr>
          <w:sz w:val="24"/>
          <w:szCs w:val="24"/>
          <w:rtl/>
        </w:rPr>
        <w:t>: __________________________  טלפון: ____________________</w:t>
      </w:r>
    </w:p>
    <w:p w14:paraId="700223F2" w14:textId="77777777" w:rsidR="00EA314B" w:rsidRPr="00425C55" w:rsidRDefault="00000000" w:rsidP="00425C55">
      <w:pPr>
        <w:bidi/>
        <w:rPr>
          <w:sz w:val="24"/>
          <w:szCs w:val="24"/>
        </w:rPr>
      </w:pPr>
      <w:r w:rsidRPr="00425C55">
        <w:rPr>
          <w:sz w:val="24"/>
          <w:szCs w:val="24"/>
          <w:rtl/>
        </w:rPr>
        <w:t>עורכת דין/סיוע משפטי: __________________________  טלפון: ____________________</w:t>
      </w:r>
    </w:p>
    <w:p w14:paraId="1D29E7B6" w14:textId="77777777" w:rsidR="00EA314B" w:rsidRPr="00425C55" w:rsidRDefault="00000000" w:rsidP="00425C55">
      <w:pPr>
        <w:bidi/>
        <w:rPr>
          <w:sz w:val="24"/>
          <w:szCs w:val="24"/>
        </w:rPr>
      </w:pPr>
      <w:r w:rsidRPr="00425C55">
        <w:rPr>
          <w:sz w:val="24"/>
          <w:szCs w:val="24"/>
          <w:rtl/>
        </w:rPr>
        <w:t>מסגרת חינוכית: __________________________  טלפון: ____________________</w:t>
      </w:r>
    </w:p>
    <w:p w14:paraId="6BAB0110" w14:textId="77777777" w:rsidR="00EA314B" w:rsidRPr="00425C55" w:rsidRDefault="00000000" w:rsidP="00425C55">
      <w:pPr>
        <w:bidi/>
        <w:rPr>
          <w:sz w:val="24"/>
          <w:szCs w:val="24"/>
        </w:rPr>
      </w:pPr>
      <w:r w:rsidRPr="00425C55">
        <w:rPr>
          <w:sz w:val="24"/>
          <w:szCs w:val="24"/>
          <w:rtl/>
        </w:rPr>
        <w:t>גורם טיפולי: __________________________  טלפון: ____________________</w:t>
      </w:r>
    </w:p>
    <w:p w14:paraId="61AF3F5C" w14:textId="6DF3A1F8" w:rsidR="00EA314B" w:rsidRPr="00425C55" w:rsidRDefault="00000000" w:rsidP="00425C55">
      <w:pPr>
        <w:bidi/>
        <w:jc w:val="center"/>
        <w:rPr>
          <w:sz w:val="24"/>
          <w:szCs w:val="24"/>
        </w:rPr>
      </w:pPr>
      <w:r w:rsidRPr="00425C55">
        <w:rPr>
          <w:sz w:val="24"/>
          <w:szCs w:val="24"/>
          <w:rtl/>
        </w:rPr>
        <w:t>איש/אשת קשר נוסף: __________________________  טלפון: ____________________</w:t>
      </w:r>
      <w:r w:rsidR="00425C55">
        <w:rPr>
          <w:sz w:val="24"/>
          <w:szCs w:val="24"/>
          <w:rtl/>
        </w:rPr>
        <w:br/>
      </w:r>
      <w:r w:rsidR="00425C55">
        <w:rPr>
          <w:b/>
          <w:bCs/>
          <w:sz w:val="40"/>
          <w:szCs w:val="40"/>
          <w:rtl/>
        </w:rPr>
        <w:br/>
      </w:r>
      <w:r>
        <w:rPr>
          <w:b/>
          <w:bCs/>
          <w:sz w:val="40"/>
          <w:szCs w:val="40"/>
          <w:rtl/>
        </w:rPr>
        <w:t>אני לא כאן כדי לנהל עבורך את החיים.</w:t>
      </w:r>
      <w:r>
        <w:rPr>
          <w:b/>
          <w:bCs/>
          <w:sz w:val="40"/>
          <w:szCs w:val="40"/>
          <w:rtl/>
        </w:rPr>
        <w:br/>
        <w:t>אני כאן כדי ללכת איתך בדרך שבה את בוחרת.</w:t>
      </w:r>
    </w:p>
    <w:p w14:paraId="00252695" w14:textId="36998A00" w:rsidR="00EA314B" w:rsidRDefault="00000000" w:rsidP="00425C55">
      <w:pPr>
        <w:bidi/>
        <w:jc w:val="center"/>
      </w:pPr>
      <w:r>
        <w:rPr>
          <w:b/>
          <w:bCs/>
          <w:rtl/>
        </w:rPr>
        <w:br/>
      </w:r>
    </w:p>
    <w:sectPr w:rsidR="00EA314B">
      <w:footerReference w:type="default" r:id="rId8"/>
      <w:pgSz w:w="12240" w:h="15840"/>
      <w:pgMar w:top="964" w:right="1020" w:bottom="964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B627" w14:textId="77777777" w:rsidR="00143F9F" w:rsidRDefault="00143F9F">
      <w:pPr>
        <w:spacing w:after="0" w:line="240" w:lineRule="auto"/>
      </w:pPr>
      <w:r>
        <w:separator/>
      </w:r>
    </w:p>
  </w:endnote>
  <w:endnote w:type="continuationSeparator" w:id="0">
    <w:p w14:paraId="7B5902A1" w14:textId="77777777" w:rsidR="00143F9F" w:rsidRDefault="00143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89DEF3-3606-45F7-8F8D-A59B78601669}"/>
    <w:embedItalic r:id="rId2" w:fontKey="{AE3F74DC-D441-4AE8-BF37-AF690E619170}"/>
    <w:embedBoldItalic r:id="rId3" w:fontKey="{E1874F4B-2213-4281-8314-533F0EDBAE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01ADF28-EBE9-4AEA-93E3-C798458976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43E35" w14:textId="77777777" w:rsidR="00EA314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jc w:val="center"/>
      <w:rPr>
        <w:color w:val="000000"/>
      </w:rPr>
    </w:pPr>
    <w:r>
      <w:rPr>
        <w:color w:val="000000"/>
        <w:sz w:val="16"/>
        <w:szCs w:val="16"/>
        <w:rtl/>
      </w:rPr>
      <w:t xml:space="preserve">איתך לאורך כל הדרך | מדריך </w:t>
    </w:r>
    <w:proofErr w:type="spellStart"/>
    <w:r>
      <w:rPr>
        <w:color w:val="000000"/>
        <w:sz w:val="16"/>
        <w:szCs w:val="16"/>
        <w:rtl/>
      </w:rPr>
      <w:t>למנטוריות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7819F" w14:textId="77777777" w:rsidR="00143F9F" w:rsidRDefault="00143F9F">
      <w:pPr>
        <w:spacing w:after="0" w:line="240" w:lineRule="auto"/>
      </w:pPr>
      <w:r>
        <w:separator/>
      </w:r>
    </w:p>
  </w:footnote>
  <w:footnote w:type="continuationSeparator" w:id="0">
    <w:p w14:paraId="606FFB42" w14:textId="77777777" w:rsidR="00143F9F" w:rsidRDefault="00143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3E18"/>
    <w:multiLevelType w:val="multilevel"/>
    <w:tmpl w:val="A86E24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2726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14B"/>
    <w:rsid w:val="00143F9F"/>
    <w:rsid w:val="00425C55"/>
    <w:rsid w:val="00C558C2"/>
    <w:rsid w:val="00EA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B61EA"/>
  <w15:docId w15:val="{9AF5BD41-A1B2-40EF-A839-231569B51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</w:pPr>
    <w:rPr>
      <w:b/>
      <w:bCs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1523</Words>
  <Characters>7620</Characters>
  <Application>Microsoft Office Word</Application>
  <DocSecurity>0</DocSecurity>
  <Lines>63</Lines>
  <Paragraphs>18</Paragraphs>
  <ScaleCrop>false</ScaleCrop>
  <Company/>
  <LinksUpToDate>false</LinksUpToDate>
  <CharactersWithSpaces>9125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שושי שקד</dc:creator>
  <cp:lastModifiedBy>shosh shaked</cp:lastModifiedBy>
  <cp:revision>2</cp:revision>
  <dcterms:created xsi:type="dcterms:W3CDTF">2026-08-23T07:54:00Z</dcterms:created>
  <dcterms:modified xsi:type="dcterms:W3CDTF">2026-08-23T07:54:00Z</dcterms:modified>
</cp:coreProperties>
</file>